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0E4C9" w14:textId="77777777" w:rsidR="002D56FD" w:rsidRDefault="00CF3F5F" w:rsidP="002379D1">
      <w:pPr>
        <w:pStyle w:val="Heading1"/>
      </w:pPr>
      <w:r>
        <w:t xml:space="preserve">About </w:t>
      </w:r>
      <w:r w:rsidR="001E2B01">
        <w:t>Programmer</w:t>
      </w:r>
      <w:r w:rsidR="002379D1">
        <w:t xml:space="preserve"> Membership</w:t>
      </w:r>
    </w:p>
    <w:p w14:paraId="5E45C165" w14:textId="77777777" w:rsidR="002379D1" w:rsidRDefault="002379D1" w:rsidP="002379D1">
      <w:pPr>
        <w:pStyle w:val="Heading2"/>
      </w:pPr>
      <w:r>
        <w:t>Eligibility</w:t>
      </w:r>
    </w:p>
    <w:p w14:paraId="35191962" w14:textId="77777777" w:rsidR="001E2B01" w:rsidRPr="001E2B01" w:rsidRDefault="001E2B01" w:rsidP="001E2B01">
      <w:r w:rsidRPr="001E2B01">
        <w:t>Any person, firm or corporation that, by means other than broadcasting, provides or distributes programming for retransmission by cable systems qualifies for Programmer membership in NCTA.</w:t>
      </w:r>
    </w:p>
    <w:p w14:paraId="1EEF8857" w14:textId="77777777" w:rsidR="002379D1" w:rsidRDefault="002379D1" w:rsidP="002379D1">
      <w:pPr>
        <w:pStyle w:val="Heading2"/>
      </w:pPr>
      <w:r>
        <w:t>Dues</w:t>
      </w:r>
    </w:p>
    <w:p w14:paraId="664E2CDF" w14:textId="77777777" w:rsidR="002379D1" w:rsidRDefault="001E2B01" w:rsidP="002379D1">
      <w:r w:rsidRPr="001E2B01">
        <w:t>Program Network member dues payment to NCTA is based on total gross revenues from direct and indirect U.S. cable sales during the previous year as determined by generally accepted accounting principles (GAAP). Gross cable sales revenues shall include, but not be limited to: operator fees, advertising, guides, sale of programming and products to cable program networks and cable operators; and sale of programming (PPV &amp; VOD) through cable operators to cable subscribers. The only revenues excluded are revenues from separate lines of business not related to the provision of cable services such as revenues from direct broadcast satellite, websites, online and retail sales, international licenses and transponder subleases.</w:t>
      </w:r>
    </w:p>
    <w:tbl>
      <w:tblPr>
        <w:tblW w:w="7713" w:type="dxa"/>
        <w:tblInd w:w="1845" w:type="dxa"/>
        <w:tblLook w:val="04A0" w:firstRow="1" w:lastRow="0" w:firstColumn="1" w:lastColumn="0" w:noHBand="0" w:noVBand="1"/>
      </w:tblPr>
      <w:tblGrid>
        <w:gridCol w:w="2690"/>
        <w:gridCol w:w="5023"/>
      </w:tblGrid>
      <w:tr w:rsidR="002379D1" w:rsidRPr="002379D1" w14:paraId="45FBF219" w14:textId="77777777" w:rsidTr="00F54C36">
        <w:trPr>
          <w:trHeight w:val="255"/>
        </w:trPr>
        <w:tc>
          <w:tcPr>
            <w:tcW w:w="2690" w:type="dxa"/>
            <w:tcBorders>
              <w:top w:val="nil"/>
              <w:left w:val="nil"/>
              <w:bottom w:val="nil"/>
              <w:right w:val="nil"/>
            </w:tcBorders>
            <w:shd w:val="clear" w:color="auto" w:fill="auto"/>
            <w:noWrap/>
            <w:vAlign w:val="bottom"/>
            <w:hideMark/>
          </w:tcPr>
          <w:p w14:paraId="601C5AD9" w14:textId="77777777" w:rsidR="002379D1" w:rsidRPr="002379D1" w:rsidRDefault="001E2B01" w:rsidP="002379D1">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Gross Sales</w:t>
            </w:r>
          </w:p>
        </w:tc>
        <w:tc>
          <w:tcPr>
            <w:tcW w:w="5023" w:type="dxa"/>
            <w:tcBorders>
              <w:top w:val="nil"/>
              <w:left w:val="nil"/>
              <w:bottom w:val="nil"/>
              <w:right w:val="nil"/>
            </w:tcBorders>
            <w:shd w:val="clear" w:color="auto" w:fill="auto"/>
            <w:noWrap/>
            <w:vAlign w:val="bottom"/>
            <w:hideMark/>
          </w:tcPr>
          <w:p w14:paraId="3AD62FFE" w14:textId="77777777" w:rsidR="002379D1" w:rsidRPr="002379D1" w:rsidRDefault="001E2B01" w:rsidP="002379D1">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Annual Dues</w:t>
            </w:r>
          </w:p>
        </w:tc>
      </w:tr>
      <w:tr w:rsidR="002379D1" w:rsidRPr="002379D1" w14:paraId="27ECC783" w14:textId="77777777" w:rsidTr="00F54C36">
        <w:trPr>
          <w:trHeight w:val="255"/>
        </w:trPr>
        <w:tc>
          <w:tcPr>
            <w:tcW w:w="2690" w:type="dxa"/>
            <w:tcBorders>
              <w:top w:val="nil"/>
              <w:left w:val="nil"/>
              <w:bottom w:val="nil"/>
              <w:right w:val="nil"/>
            </w:tcBorders>
            <w:shd w:val="clear" w:color="auto" w:fill="auto"/>
            <w:noWrap/>
            <w:vAlign w:val="bottom"/>
            <w:hideMark/>
          </w:tcPr>
          <w:p w14:paraId="6D838637" w14:textId="77777777" w:rsidR="002379D1" w:rsidRPr="002379D1" w:rsidRDefault="001E2B01" w:rsidP="002379D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$0 to $</w:t>
            </w:r>
            <w:r w:rsidR="009B5303">
              <w:rPr>
                <w:rFonts w:ascii="Arial" w:eastAsia="Times New Roman" w:hAnsi="Arial" w:cs="Arial"/>
                <w:color w:val="000000"/>
                <w:sz w:val="20"/>
                <w:szCs w:val="20"/>
              </w:rPr>
              <w:t>1,</w:t>
            </w:r>
            <w:r>
              <w:rPr>
                <w:rFonts w:ascii="Arial" w:eastAsia="Times New Roman" w:hAnsi="Arial" w:cs="Arial"/>
                <w:color w:val="000000"/>
                <w:sz w:val="20"/>
                <w:szCs w:val="20"/>
              </w:rPr>
              <w:t>172,000</w:t>
            </w:r>
          </w:p>
        </w:tc>
        <w:tc>
          <w:tcPr>
            <w:tcW w:w="5023" w:type="dxa"/>
            <w:tcBorders>
              <w:top w:val="nil"/>
              <w:left w:val="nil"/>
              <w:bottom w:val="nil"/>
              <w:right w:val="nil"/>
            </w:tcBorders>
            <w:shd w:val="clear" w:color="auto" w:fill="auto"/>
            <w:noWrap/>
            <w:vAlign w:val="bottom"/>
            <w:hideMark/>
          </w:tcPr>
          <w:p w14:paraId="69C0E3B7" w14:textId="23FEFCF6" w:rsidR="002379D1" w:rsidRPr="002379D1" w:rsidRDefault="001E2B01" w:rsidP="00EF5BB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875A73">
              <w:rPr>
                <w:rFonts w:ascii="Arial" w:eastAsia="Times New Roman" w:hAnsi="Arial" w:cs="Arial"/>
                <w:color w:val="000000"/>
                <w:sz w:val="20"/>
                <w:szCs w:val="20"/>
              </w:rPr>
              <w:t>2,0</w:t>
            </w:r>
            <w:r w:rsidR="00E54F05">
              <w:rPr>
                <w:rFonts w:ascii="Arial" w:eastAsia="Times New Roman" w:hAnsi="Arial" w:cs="Arial"/>
                <w:color w:val="000000"/>
                <w:sz w:val="20"/>
                <w:szCs w:val="20"/>
              </w:rPr>
              <w:t>79</w:t>
            </w:r>
            <w:r>
              <w:rPr>
                <w:rFonts w:ascii="Arial" w:eastAsia="Times New Roman" w:hAnsi="Arial" w:cs="Arial"/>
                <w:color w:val="000000"/>
                <w:sz w:val="20"/>
                <w:szCs w:val="20"/>
              </w:rPr>
              <w:t xml:space="preserve"> Minimum Payment</w:t>
            </w:r>
          </w:p>
        </w:tc>
      </w:tr>
      <w:tr w:rsidR="002379D1" w:rsidRPr="002379D1" w14:paraId="34D599C7" w14:textId="77777777" w:rsidTr="00F54C36">
        <w:trPr>
          <w:trHeight w:val="255"/>
        </w:trPr>
        <w:tc>
          <w:tcPr>
            <w:tcW w:w="2690" w:type="dxa"/>
            <w:tcBorders>
              <w:top w:val="nil"/>
              <w:left w:val="nil"/>
              <w:bottom w:val="nil"/>
              <w:right w:val="nil"/>
            </w:tcBorders>
            <w:shd w:val="clear" w:color="auto" w:fill="auto"/>
            <w:noWrap/>
            <w:vAlign w:val="bottom"/>
            <w:hideMark/>
          </w:tcPr>
          <w:p w14:paraId="41AEB2DF" w14:textId="77777777" w:rsidR="002379D1" w:rsidRPr="002379D1" w:rsidRDefault="001E2B01" w:rsidP="002379D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$1,172,001 to $50 million</w:t>
            </w:r>
          </w:p>
        </w:tc>
        <w:tc>
          <w:tcPr>
            <w:tcW w:w="5023" w:type="dxa"/>
            <w:tcBorders>
              <w:top w:val="nil"/>
              <w:left w:val="nil"/>
              <w:bottom w:val="nil"/>
              <w:right w:val="nil"/>
            </w:tcBorders>
            <w:shd w:val="clear" w:color="auto" w:fill="auto"/>
            <w:noWrap/>
            <w:vAlign w:val="bottom"/>
            <w:hideMark/>
          </w:tcPr>
          <w:p w14:paraId="6610FD63" w14:textId="77777777" w:rsidR="002379D1" w:rsidRPr="002379D1" w:rsidRDefault="001E2B01" w:rsidP="002379D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.001408 of revenue</w:t>
            </w:r>
          </w:p>
        </w:tc>
      </w:tr>
      <w:tr w:rsidR="002379D1" w:rsidRPr="002379D1" w14:paraId="02643A44" w14:textId="77777777" w:rsidTr="00F54C36">
        <w:trPr>
          <w:trHeight w:val="255"/>
        </w:trPr>
        <w:tc>
          <w:tcPr>
            <w:tcW w:w="2690" w:type="dxa"/>
            <w:tcBorders>
              <w:top w:val="nil"/>
              <w:left w:val="nil"/>
              <w:bottom w:val="nil"/>
              <w:right w:val="nil"/>
            </w:tcBorders>
            <w:shd w:val="clear" w:color="auto" w:fill="auto"/>
            <w:noWrap/>
            <w:hideMark/>
          </w:tcPr>
          <w:p w14:paraId="017946D5" w14:textId="77777777" w:rsidR="002379D1" w:rsidRPr="002379D1" w:rsidRDefault="001E2B01" w:rsidP="001E2B0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Over $50 million</w:t>
            </w:r>
          </w:p>
        </w:tc>
        <w:tc>
          <w:tcPr>
            <w:tcW w:w="5023" w:type="dxa"/>
            <w:tcBorders>
              <w:top w:val="nil"/>
              <w:left w:val="nil"/>
              <w:bottom w:val="nil"/>
              <w:right w:val="nil"/>
            </w:tcBorders>
            <w:shd w:val="clear" w:color="auto" w:fill="auto"/>
            <w:noWrap/>
            <w:vAlign w:val="bottom"/>
            <w:hideMark/>
          </w:tcPr>
          <w:p w14:paraId="249EFD32" w14:textId="77777777" w:rsidR="002379D1" w:rsidRPr="002379D1" w:rsidRDefault="001E2B01" w:rsidP="00F54C3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$82,112 + .0002598 of revenue</w:t>
            </w:r>
            <w:r w:rsidR="00F54C36">
              <w:rPr>
                <w:rFonts w:ascii="Arial" w:eastAsia="Times New Roman" w:hAnsi="Arial" w:cs="Arial"/>
                <w:color w:val="000000"/>
                <w:sz w:val="20"/>
                <w:szCs w:val="20"/>
              </w:rPr>
              <w:t xml:space="preserve"> </w:t>
            </w:r>
            <w:r>
              <w:rPr>
                <w:rFonts w:ascii="Arial" w:eastAsia="Times New Roman" w:hAnsi="Arial" w:cs="Arial"/>
                <w:color w:val="000000"/>
                <w:sz w:val="20"/>
                <w:szCs w:val="20"/>
              </w:rPr>
              <w:t>over $50 million</w:t>
            </w:r>
          </w:p>
        </w:tc>
      </w:tr>
    </w:tbl>
    <w:p w14:paraId="5A1BEC2D" w14:textId="77777777" w:rsidR="00865C46" w:rsidRDefault="00865C46"/>
    <w:p w14:paraId="7C4055A6" w14:textId="77777777" w:rsidR="00865C46" w:rsidRDefault="00865C46">
      <w:r w:rsidRPr="00865C46">
        <w:t xml:space="preserve">Programmer members are billed annually in February. A full year’s dues remittance must be submitted with this application if joining prior to August 1. New members joining after August 1 may submit a half-year’s dues. </w:t>
      </w:r>
      <w:r w:rsidR="006B7AE5">
        <w:t xml:space="preserve"> Dues paid to NCTA are not deductible as charitable contributions.</w:t>
      </w:r>
    </w:p>
    <w:p w14:paraId="4B22AB8D" w14:textId="77777777" w:rsidR="00865C46" w:rsidRDefault="00865C46" w:rsidP="00865C46">
      <w:pPr>
        <w:pStyle w:val="Heading2"/>
      </w:pPr>
      <w:r>
        <w:t>Confidentiality</w:t>
      </w:r>
    </w:p>
    <w:p w14:paraId="0C1C2FF2" w14:textId="77777777" w:rsidR="00865C46" w:rsidRDefault="00865C46" w:rsidP="00865C46">
      <w:r w:rsidRPr="00C96839">
        <w:t>All member revenue data collected in conjunction with dues payments will be held in the strictest confidence. Release, publication, or public use of the revenue data is prohibited.</w:t>
      </w:r>
    </w:p>
    <w:p w14:paraId="306803B9" w14:textId="77777777" w:rsidR="00911257" w:rsidRPr="003F49EB" w:rsidRDefault="00911257" w:rsidP="00911257">
      <w:pPr>
        <w:jc w:val="center"/>
        <w:rPr>
          <w:b/>
        </w:rPr>
      </w:pPr>
    </w:p>
    <w:p w14:paraId="21639B83" w14:textId="77777777" w:rsidR="00911257" w:rsidRDefault="00911257">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0551B920" w14:textId="77777777" w:rsidR="009868A5" w:rsidRDefault="00865C46" w:rsidP="009868A5">
      <w:pPr>
        <w:pStyle w:val="Heading1"/>
      </w:pPr>
      <w:r>
        <w:lastRenderedPageBreak/>
        <w:t>Membership Application</w:t>
      </w:r>
    </w:p>
    <w:p w14:paraId="2B37AD82" w14:textId="77777777" w:rsidR="009868A5" w:rsidRDefault="009868A5" w:rsidP="009868A5">
      <w:pPr>
        <w:pStyle w:val="Heading2"/>
      </w:pPr>
      <w:r>
        <w:t>Instructions</w:t>
      </w:r>
    </w:p>
    <w:p w14:paraId="12082680" w14:textId="77777777" w:rsidR="009868A5" w:rsidRDefault="009868A5" w:rsidP="009868A5">
      <w:r>
        <w:t xml:space="preserve">Please complete </w:t>
      </w:r>
      <w:r w:rsidR="009B5303">
        <w:t>this form</w:t>
      </w:r>
      <w:r>
        <w:t>, includ</w:t>
      </w:r>
      <w:r w:rsidR="009B5303">
        <w:t>e</w:t>
      </w:r>
      <w:r>
        <w:t xml:space="preserve"> </w:t>
      </w:r>
      <w:r w:rsidR="006B7AE5">
        <w:t>company</w:t>
      </w:r>
      <w:r w:rsidR="00B5693A">
        <w:t xml:space="preserve">’s profile and send </w:t>
      </w:r>
      <w:r w:rsidR="009B5303">
        <w:t>it w</w:t>
      </w:r>
      <w:r w:rsidR="00B5693A">
        <w:t>ith annual dues payment to:</w:t>
      </w:r>
    </w:p>
    <w:p w14:paraId="5DB9C0E8" w14:textId="77777777" w:rsidR="009868A5" w:rsidRDefault="00AD3BD9" w:rsidP="000B6573">
      <w:pPr>
        <w:spacing w:line="240" w:lineRule="auto"/>
        <w:ind w:left="1440"/>
      </w:pPr>
      <w:r>
        <w:t xml:space="preserve">Industry &amp; </w:t>
      </w:r>
      <w:r w:rsidR="001A53F5">
        <w:t xml:space="preserve">Association Affairs Department / </w:t>
      </w:r>
      <w:r w:rsidR="009868A5">
        <w:t>Membership Services</w:t>
      </w:r>
      <w:r w:rsidR="009868A5">
        <w:br/>
      </w:r>
      <w:r w:rsidR="00FD22AE">
        <w:t>NCTA</w:t>
      </w:r>
      <w:r w:rsidR="009868A5">
        <w:br/>
        <w:t>25 Massachusetts Avenue, NW, Suite 100</w:t>
      </w:r>
      <w:r w:rsidR="009868A5">
        <w:br/>
        <w:t>Washington, DC 20001-1431</w:t>
      </w:r>
      <w:r w:rsidR="009868A5">
        <w:br/>
      </w:r>
      <w:r>
        <w:t>Phone: 202-222-2430 Fax: 202-222-2431</w:t>
      </w:r>
    </w:p>
    <w:p w14:paraId="3A2A7E44" w14:textId="77777777" w:rsidR="009868A5" w:rsidRDefault="009868A5" w:rsidP="009868A5">
      <w:pPr>
        <w:pStyle w:val="Heading2"/>
      </w:pPr>
      <w:r>
        <w:t>Company Information</w:t>
      </w:r>
    </w:p>
    <w:p w14:paraId="0B3AC575" w14:textId="77777777" w:rsidR="009868A5" w:rsidRDefault="009868A5" w:rsidP="009868A5">
      <w:r>
        <w:t>Company Name: _______________________________________________________________________</w:t>
      </w:r>
    </w:p>
    <w:p w14:paraId="68B5C94E" w14:textId="77777777" w:rsidR="009868A5" w:rsidRDefault="009868A5" w:rsidP="009868A5">
      <w:r>
        <w:t>Headquarters Street Address:  ____________________________________________________________</w:t>
      </w:r>
    </w:p>
    <w:p w14:paraId="20F8B132" w14:textId="77777777" w:rsidR="009868A5" w:rsidRDefault="009868A5" w:rsidP="009868A5">
      <w:r>
        <w:t>Headquarters City/State/Zip: _____________________________________________________________</w:t>
      </w:r>
    </w:p>
    <w:p w14:paraId="7FB2884D" w14:textId="77777777" w:rsidR="009868A5" w:rsidRDefault="009868A5" w:rsidP="009868A5">
      <w:r>
        <w:t>Company Website Address: ______________________________________________________________</w:t>
      </w:r>
    </w:p>
    <w:p w14:paraId="7F23FA90" w14:textId="77777777" w:rsidR="009868A5" w:rsidRDefault="009868A5" w:rsidP="009868A5">
      <w:pPr>
        <w:pStyle w:val="Heading2"/>
      </w:pPr>
      <w:r>
        <w:t>Chief Executive Officer</w:t>
      </w:r>
      <w:r w:rsidR="009D21D8">
        <w:t xml:space="preserve"> or Election Contact</w:t>
      </w:r>
    </w:p>
    <w:p w14:paraId="22506B9D" w14:textId="77777777" w:rsidR="009868A5" w:rsidRDefault="009D21D8" w:rsidP="009868A5">
      <w:r>
        <w:t xml:space="preserve">Name and Title:  </w:t>
      </w:r>
      <w:r w:rsidR="009868A5">
        <w:t>_______________________________________________________________________</w:t>
      </w:r>
    </w:p>
    <w:p w14:paraId="023D1EE9" w14:textId="77777777" w:rsidR="009868A5" w:rsidRDefault="009868A5" w:rsidP="009868A5">
      <w:r>
        <w:t xml:space="preserve">Email Address: </w:t>
      </w:r>
      <w:r w:rsidR="009D21D8">
        <w:t xml:space="preserve"> _</w:t>
      </w:r>
      <w:r>
        <w:t>________________________________________________</w:t>
      </w:r>
      <w:r w:rsidR="009D21D8">
        <w:t>_______________________</w:t>
      </w:r>
    </w:p>
    <w:p w14:paraId="7DD77EF2" w14:textId="77777777" w:rsidR="000B6573" w:rsidRDefault="000B6573" w:rsidP="000B6573">
      <w:r>
        <w:t>Phone &amp; Fax Numbers:  _________________________________________________________________</w:t>
      </w:r>
    </w:p>
    <w:p w14:paraId="4F2E13DC" w14:textId="77777777" w:rsidR="009D21D8" w:rsidRDefault="009D21D8" w:rsidP="009D21D8">
      <w:pPr>
        <w:pStyle w:val="Heading2"/>
      </w:pPr>
      <w:r>
        <w:t>Dues Billing Contact</w:t>
      </w:r>
    </w:p>
    <w:p w14:paraId="35BCB8C3" w14:textId="77777777" w:rsidR="009D21D8" w:rsidRDefault="009D21D8" w:rsidP="009D21D8">
      <w:r>
        <w:t>Name and Title: ________________________________________________________________________</w:t>
      </w:r>
    </w:p>
    <w:p w14:paraId="2408E284" w14:textId="77777777" w:rsidR="000B6573" w:rsidRDefault="000B6573" w:rsidP="000B6573">
      <w:r>
        <w:t>Billing Email Address: __________________________________________________________________</w:t>
      </w:r>
    </w:p>
    <w:p w14:paraId="03E694FC" w14:textId="77777777" w:rsidR="009D21D8" w:rsidRDefault="009D21D8" w:rsidP="009D21D8">
      <w:r>
        <w:t>Billing Street Address: ___________________________________________________________________</w:t>
      </w:r>
    </w:p>
    <w:p w14:paraId="3FEE2F69" w14:textId="77777777" w:rsidR="009D21D8" w:rsidRDefault="009D21D8" w:rsidP="009D21D8">
      <w:r>
        <w:t>Billing City/State/Zip: ___________________________________________________________________</w:t>
      </w:r>
    </w:p>
    <w:p w14:paraId="2F9D9AE6" w14:textId="77777777" w:rsidR="009D21D8" w:rsidRDefault="009D21D8" w:rsidP="009D21D8">
      <w:r>
        <w:t>Billing Phone &amp; Fax Numbers:  ___________________________________________________________</w:t>
      </w:r>
    </w:p>
    <w:p w14:paraId="4C4C3588" w14:textId="77777777" w:rsidR="003F49EB" w:rsidRDefault="003F49EB" w:rsidP="00B5693A">
      <w:pPr>
        <w:pStyle w:val="Heading2"/>
      </w:pPr>
      <w:r>
        <w:t>Membership Dues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349"/>
      </w:tblGrid>
      <w:tr w:rsidR="002B49ED" w14:paraId="6EC07C20" w14:textId="77777777" w:rsidTr="002B49ED">
        <w:trPr>
          <w:trHeight w:val="315"/>
        </w:trPr>
        <w:tc>
          <w:tcPr>
            <w:tcW w:w="7733" w:type="dxa"/>
          </w:tcPr>
          <w:tbl>
            <w:tblPr>
              <w:tblW w:w="8133" w:type="dxa"/>
              <w:tblLook w:val="04A0" w:firstRow="1" w:lastRow="0" w:firstColumn="1" w:lastColumn="0" w:noHBand="0" w:noVBand="1"/>
            </w:tblPr>
            <w:tblGrid>
              <w:gridCol w:w="5253"/>
              <w:gridCol w:w="2880"/>
            </w:tblGrid>
            <w:tr w:rsidR="002B49ED" w:rsidRPr="002B49ED" w14:paraId="4E6A7F0F" w14:textId="77777777" w:rsidTr="00911257">
              <w:trPr>
                <w:trHeight w:val="255"/>
              </w:trPr>
              <w:tc>
                <w:tcPr>
                  <w:tcW w:w="5253" w:type="dxa"/>
                  <w:tcBorders>
                    <w:top w:val="nil"/>
                    <w:left w:val="nil"/>
                    <w:bottom w:val="nil"/>
                    <w:right w:val="nil"/>
                  </w:tcBorders>
                  <w:shd w:val="clear" w:color="auto" w:fill="auto"/>
                  <w:noWrap/>
                  <w:vAlign w:val="bottom"/>
                  <w:hideMark/>
                </w:tcPr>
                <w:p w14:paraId="22AE834A" w14:textId="77777777" w:rsidR="002B49ED" w:rsidRPr="002B49ED" w:rsidRDefault="00B5693A" w:rsidP="006B7AE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Total gross revenues from direct and indirect U.S. </w:t>
                  </w:r>
                  <w:r w:rsidR="00EA68B9">
                    <w:rPr>
                      <w:rFonts w:ascii="Arial" w:eastAsia="Times New Roman" w:hAnsi="Arial" w:cs="Arial"/>
                      <w:color w:val="000000"/>
                      <w:sz w:val="20"/>
                      <w:szCs w:val="20"/>
                    </w:rPr>
                    <w:t xml:space="preserve">cable </w:t>
                  </w:r>
                  <w:r>
                    <w:rPr>
                      <w:rFonts w:ascii="Arial" w:eastAsia="Times New Roman" w:hAnsi="Arial" w:cs="Arial"/>
                      <w:color w:val="000000"/>
                      <w:sz w:val="20"/>
                      <w:szCs w:val="20"/>
                    </w:rPr>
                    <w:t>sales during the previous year:</w:t>
                  </w:r>
                </w:p>
              </w:tc>
              <w:tc>
                <w:tcPr>
                  <w:tcW w:w="2880" w:type="dxa"/>
                  <w:tcBorders>
                    <w:top w:val="nil"/>
                    <w:left w:val="nil"/>
                    <w:bottom w:val="nil"/>
                    <w:right w:val="nil"/>
                  </w:tcBorders>
                  <w:vAlign w:val="bottom"/>
                </w:tcPr>
                <w:p w14:paraId="1BEF8268" w14:textId="77777777" w:rsidR="002B49ED" w:rsidRPr="002B49ED" w:rsidRDefault="002B49ED" w:rsidP="009112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$__________________</w:t>
                  </w:r>
                </w:p>
              </w:tc>
            </w:tr>
            <w:tr w:rsidR="002B49ED" w:rsidRPr="002B49ED" w14:paraId="50D94E58" w14:textId="77777777" w:rsidTr="00911257">
              <w:trPr>
                <w:trHeight w:val="747"/>
              </w:trPr>
              <w:tc>
                <w:tcPr>
                  <w:tcW w:w="5253" w:type="dxa"/>
                  <w:tcBorders>
                    <w:top w:val="nil"/>
                    <w:left w:val="nil"/>
                    <w:bottom w:val="nil"/>
                    <w:right w:val="nil"/>
                  </w:tcBorders>
                  <w:shd w:val="clear" w:color="auto" w:fill="auto"/>
                  <w:noWrap/>
                  <w:vAlign w:val="bottom"/>
                  <w:hideMark/>
                </w:tcPr>
                <w:p w14:paraId="669953E3" w14:textId="77777777" w:rsidR="00B5693A" w:rsidRDefault="00B5693A" w:rsidP="002B49E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Total Dues Payment Enclosed </w:t>
                  </w:r>
                </w:p>
                <w:p w14:paraId="23342BD2" w14:textId="77777777" w:rsidR="002B49ED" w:rsidRPr="002B49ED" w:rsidRDefault="00B5693A" w:rsidP="009B530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(Company Check</w:t>
                  </w:r>
                  <w:r w:rsidR="009B5303">
                    <w:rPr>
                      <w:rFonts w:ascii="Arial" w:eastAsia="Times New Roman" w:hAnsi="Arial" w:cs="Arial"/>
                      <w:color w:val="000000"/>
                      <w:sz w:val="20"/>
                      <w:szCs w:val="20"/>
                    </w:rPr>
                    <w:t xml:space="preserve"> </w:t>
                  </w:r>
                  <w:r w:rsidR="006B7AE5">
                    <w:rPr>
                      <w:rFonts w:ascii="Arial" w:eastAsia="Times New Roman" w:hAnsi="Arial" w:cs="Arial"/>
                      <w:color w:val="000000"/>
                      <w:sz w:val="20"/>
                      <w:szCs w:val="20"/>
                    </w:rPr>
                    <w:t xml:space="preserve">only </w:t>
                  </w:r>
                  <w:r w:rsidR="009B5303">
                    <w:rPr>
                      <w:rFonts w:ascii="Arial" w:eastAsia="Times New Roman" w:hAnsi="Arial" w:cs="Arial"/>
                      <w:color w:val="000000"/>
                      <w:sz w:val="20"/>
                      <w:szCs w:val="20"/>
                    </w:rPr>
                    <w:t xml:space="preserve">- </w:t>
                  </w:r>
                  <w:r w:rsidR="00911257">
                    <w:rPr>
                      <w:rFonts w:ascii="Arial" w:eastAsia="Times New Roman" w:hAnsi="Arial" w:cs="Arial"/>
                      <w:color w:val="000000"/>
                      <w:sz w:val="20"/>
                      <w:szCs w:val="20"/>
                    </w:rPr>
                    <w:t>Credit Cards not accepted</w:t>
                  </w:r>
                  <w:r>
                    <w:rPr>
                      <w:rFonts w:ascii="Arial" w:eastAsia="Times New Roman" w:hAnsi="Arial" w:cs="Arial"/>
                      <w:color w:val="000000"/>
                      <w:sz w:val="20"/>
                      <w:szCs w:val="20"/>
                    </w:rPr>
                    <w:t>)</w:t>
                  </w:r>
                </w:p>
              </w:tc>
              <w:tc>
                <w:tcPr>
                  <w:tcW w:w="2880" w:type="dxa"/>
                  <w:tcBorders>
                    <w:top w:val="nil"/>
                    <w:left w:val="nil"/>
                    <w:bottom w:val="nil"/>
                    <w:right w:val="nil"/>
                  </w:tcBorders>
                </w:tcPr>
                <w:p w14:paraId="2381D089" w14:textId="77777777" w:rsidR="00B5693A" w:rsidRDefault="00B5693A" w:rsidP="00B5693A">
                  <w:pPr>
                    <w:spacing w:after="0" w:line="240" w:lineRule="auto"/>
                    <w:rPr>
                      <w:rFonts w:ascii="Arial" w:eastAsia="Times New Roman" w:hAnsi="Arial" w:cs="Arial"/>
                      <w:color w:val="000000"/>
                      <w:sz w:val="20"/>
                      <w:szCs w:val="20"/>
                    </w:rPr>
                  </w:pPr>
                </w:p>
                <w:p w14:paraId="4629E8EB" w14:textId="77777777" w:rsidR="002B49ED" w:rsidRPr="002B49ED" w:rsidRDefault="002B49ED" w:rsidP="00B5693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B5693A">
                    <w:rPr>
                      <w:rFonts w:ascii="Arial" w:eastAsia="Times New Roman" w:hAnsi="Arial" w:cs="Arial"/>
                      <w:color w:val="000000"/>
                      <w:sz w:val="20"/>
                      <w:szCs w:val="20"/>
                    </w:rPr>
                    <w:t>_</w:t>
                  </w:r>
                  <w:r>
                    <w:rPr>
                      <w:rFonts w:ascii="Arial" w:eastAsia="Times New Roman" w:hAnsi="Arial" w:cs="Arial"/>
                      <w:color w:val="000000"/>
                      <w:sz w:val="20"/>
                      <w:szCs w:val="20"/>
                    </w:rPr>
                    <w:t>_________________</w:t>
                  </w:r>
                </w:p>
              </w:tc>
            </w:tr>
          </w:tbl>
          <w:p w14:paraId="3B9F710B" w14:textId="77777777" w:rsidR="00911257" w:rsidRDefault="00911257" w:rsidP="002B49ED"/>
        </w:tc>
      </w:tr>
    </w:tbl>
    <w:p w14:paraId="6966BC40" w14:textId="77777777" w:rsidR="003F49EB" w:rsidRDefault="00911257" w:rsidP="003F49EB">
      <w:pPr>
        <w:pStyle w:val="Heading2"/>
      </w:pPr>
      <w:r>
        <w:t>Company Profile</w:t>
      </w:r>
    </w:p>
    <w:p w14:paraId="2550E15B" w14:textId="77777777" w:rsidR="00911257" w:rsidRPr="00911257" w:rsidRDefault="00911257" w:rsidP="00911257">
      <w:r>
        <w:t xml:space="preserve">Please explain the nature of your business and type of programming you provide to the cable industry. </w:t>
      </w:r>
      <w:r w:rsidRPr="00911257">
        <w:rPr>
          <w:b/>
        </w:rPr>
        <w:t>APPLICATION CANNOT BE PROCESSED WITHOUT THIS INFORMATION</w:t>
      </w:r>
      <w:r w:rsidR="004B2468">
        <w:rPr>
          <w:b/>
        </w:rPr>
        <w:t>.</w:t>
      </w:r>
    </w:p>
    <w:sectPr w:rsidR="00911257" w:rsidRPr="00911257" w:rsidSect="00FD22AE">
      <w:headerReference w:type="even" r:id="rId6"/>
      <w:headerReference w:type="default" r:id="rId7"/>
      <w:footerReference w:type="even" r:id="rId8"/>
      <w:footerReference w:type="default" r:id="rId9"/>
      <w:headerReference w:type="first" r:id="rId10"/>
      <w:footerReference w:type="first" r:id="rId11"/>
      <w:pgSz w:w="12240" w:h="15840"/>
      <w:pgMar w:top="16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06603" w14:textId="77777777" w:rsidR="006E7E99" w:rsidRDefault="006E7E99" w:rsidP="00312211">
      <w:pPr>
        <w:spacing w:after="0" w:line="240" w:lineRule="auto"/>
      </w:pPr>
      <w:r>
        <w:separator/>
      </w:r>
    </w:p>
  </w:endnote>
  <w:endnote w:type="continuationSeparator" w:id="0">
    <w:p w14:paraId="781277E3" w14:textId="77777777" w:rsidR="006E7E99" w:rsidRDefault="006E7E99" w:rsidP="0031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4E018" w14:textId="77777777" w:rsidR="00E54F05" w:rsidRDefault="00E54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694843"/>
      <w:docPartObj>
        <w:docPartGallery w:val="Page Numbers (Bottom of Page)"/>
        <w:docPartUnique/>
      </w:docPartObj>
    </w:sdtPr>
    <w:sdtEndPr>
      <w:rPr>
        <w:noProof/>
      </w:rPr>
    </w:sdtEndPr>
    <w:sdtContent>
      <w:p w14:paraId="013F3B12" w14:textId="77777777" w:rsidR="00B5693A" w:rsidRDefault="00B5693A" w:rsidP="00EF5BBB">
        <w:pPr>
          <w:pStyle w:val="Footer"/>
          <w:tabs>
            <w:tab w:val="left" w:pos="9000"/>
          </w:tabs>
          <w:jc w:val="center"/>
        </w:pPr>
        <w:r>
          <w:fldChar w:fldCharType="begin"/>
        </w:r>
        <w:r>
          <w:instrText xml:space="preserve"> PAGE   \* MERGEFORMAT </w:instrText>
        </w:r>
        <w:r>
          <w:fldChar w:fldCharType="separate"/>
        </w:r>
        <w:r w:rsidR="00AD3BD9">
          <w:rPr>
            <w:noProof/>
          </w:rPr>
          <w:t>2</w:t>
        </w:r>
        <w:r>
          <w:rPr>
            <w:noProof/>
          </w:rPr>
          <w:fldChar w:fldCharType="end"/>
        </w:r>
      </w:p>
    </w:sdtContent>
  </w:sdt>
  <w:p w14:paraId="71C9D78F" w14:textId="2F9CA53A" w:rsidR="00B5693A" w:rsidRDefault="00AD3BD9">
    <w:pPr>
      <w:pStyle w:val="Footer"/>
    </w:pPr>
    <w:r>
      <w:tab/>
    </w:r>
    <w:r>
      <w:tab/>
    </w:r>
    <w:r>
      <w:t>1/1/</w:t>
    </w:r>
    <w:r w:rsidR="00E54F05">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7F2E" w14:textId="77777777" w:rsidR="00E54F05" w:rsidRDefault="00E54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22E6F" w14:textId="77777777" w:rsidR="006E7E99" w:rsidRDefault="006E7E99" w:rsidP="00312211">
      <w:pPr>
        <w:spacing w:after="0" w:line="240" w:lineRule="auto"/>
      </w:pPr>
      <w:r>
        <w:separator/>
      </w:r>
    </w:p>
  </w:footnote>
  <w:footnote w:type="continuationSeparator" w:id="0">
    <w:p w14:paraId="4EB78730" w14:textId="77777777" w:rsidR="006E7E99" w:rsidRDefault="006E7E99" w:rsidP="00312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CF35" w14:textId="77777777" w:rsidR="00E54F05" w:rsidRDefault="00E54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AF174" w14:textId="77777777" w:rsidR="00B5693A" w:rsidRPr="00312211" w:rsidRDefault="00B5693A">
    <w:pPr>
      <w:pStyle w:val="Header"/>
      <w:rPr>
        <w:b/>
        <w:sz w:val="44"/>
        <w:szCs w:val="44"/>
      </w:rPr>
    </w:pPr>
    <w:r w:rsidRPr="00312211">
      <w:rPr>
        <w:b/>
        <w:noProof/>
        <w:sz w:val="44"/>
        <w:szCs w:val="44"/>
      </w:rPr>
      <mc:AlternateContent>
        <mc:Choice Requires="wps">
          <w:drawing>
            <wp:anchor distT="0" distB="0" distL="114300" distR="114300" simplePos="0" relativeHeight="251659264" behindDoc="0" locked="0" layoutInCell="1" allowOverlap="1" wp14:anchorId="71B2D7A7" wp14:editId="750820AB">
              <wp:simplePos x="0" y="0"/>
              <wp:positionH relativeFrom="column">
                <wp:posOffset>4162425</wp:posOffset>
              </wp:positionH>
              <wp:positionV relativeFrom="paragraph">
                <wp:posOffset>-333375</wp:posOffset>
              </wp:positionV>
              <wp:extent cx="2374265" cy="10668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66800"/>
                      </a:xfrm>
                      <a:prstGeom prst="rect">
                        <a:avLst/>
                      </a:prstGeom>
                      <a:solidFill>
                        <a:srgbClr val="FFFFFF"/>
                      </a:solidFill>
                      <a:ln w="9525">
                        <a:noFill/>
                        <a:miter lim="800000"/>
                        <a:headEnd/>
                        <a:tailEnd/>
                      </a:ln>
                    </wps:spPr>
                    <wps:txbx>
                      <w:txbxContent>
                        <w:p w14:paraId="53DA3BD4" w14:textId="77777777" w:rsidR="00FD22AE" w:rsidRDefault="00267934">
                          <w:r>
                            <w:rPr>
                              <w:noProof/>
                            </w:rPr>
                            <w:drawing>
                              <wp:inline distT="0" distB="0" distL="0" distR="0" wp14:anchorId="0C7DF319" wp14:editId="56E3CD43">
                                <wp:extent cx="2181860" cy="6584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TA-Logo-Tag-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860" cy="6584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1B2D7A7" id="_x0000_t202" coordsize="21600,21600" o:spt="202" path="m,l,21600r21600,l21600,xe">
              <v:stroke joinstyle="miter"/>
              <v:path gradientshapeok="t" o:connecttype="rect"/>
            </v:shapetype>
            <v:shape id="Text Box 2" o:spid="_x0000_s1026" type="#_x0000_t202" style="position:absolute;margin-left:327.75pt;margin-top:-26.25pt;width:186.95pt;height:8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" stroked="f">
              <v:textbox>
                <w:txbxContent>
                  <w:p w14:paraId="53DA3BD4" w14:textId="77777777" w:rsidR="00FD22AE" w:rsidRDefault="00267934">
                    <w:r>
                      <w:rPr>
                        <w:noProof/>
                      </w:rPr>
                      <w:drawing>
                        <wp:inline distT="0" distB="0" distL="0" distR="0" wp14:anchorId="0C7DF319" wp14:editId="56E3CD43">
                          <wp:extent cx="2181860" cy="6584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TA-Logo-Tag-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1860" cy="658495"/>
                                  </a:xfrm>
                                  <a:prstGeom prst="rect">
                                    <a:avLst/>
                                  </a:prstGeom>
                                </pic:spPr>
                              </pic:pic>
                            </a:graphicData>
                          </a:graphic>
                        </wp:inline>
                      </w:drawing>
                    </w:r>
                  </w:p>
                </w:txbxContent>
              </v:textbox>
            </v:shape>
          </w:pict>
        </mc:Fallback>
      </mc:AlternateContent>
    </w:r>
    <w:r>
      <w:rPr>
        <w:b/>
        <w:sz w:val="44"/>
        <w:szCs w:val="44"/>
      </w:rPr>
      <w:t>Programmer Membership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6B9F" w14:textId="77777777" w:rsidR="00E54F05" w:rsidRDefault="00E54F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D1"/>
    <w:rsid w:val="000271FD"/>
    <w:rsid w:val="000B6573"/>
    <w:rsid w:val="000C27DD"/>
    <w:rsid w:val="001173DA"/>
    <w:rsid w:val="001A53F5"/>
    <w:rsid w:val="001B28E7"/>
    <w:rsid w:val="001E2B01"/>
    <w:rsid w:val="002379D1"/>
    <w:rsid w:val="00267934"/>
    <w:rsid w:val="002B49ED"/>
    <w:rsid w:val="002D56FD"/>
    <w:rsid w:val="002F46CB"/>
    <w:rsid w:val="00312211"/>
    <w:rsid w:val="003F49EB"/>
    <w:rsid w:val="003F7977"/>
    <w:rsid w:val="004B2468"/>
    <w:rsid w:val="006B7AE5"/>
    <w:rsid w:val="006E2E14"/>
    <w:rsid w:val="006E7E99"/>
    <w:rsid w:val="006F7A70"/>
    <w:rsid w:val="00865C46"/>
    <w:rsid w:val="00875A73"/>
    <w:rsid w:val="008828D1"/>
    <w:rsid w:val="00911257"/>
    <w:rsid w:val="009868A5"/>
    <w:rsid w:val="009B5303"/>
    <w:rsid w:val="009D21D8"/>
    <w:rsid w:val="009D779C"/>
    <w:rsid w:val="00AB6C7F"/>
    <w:rsid w:val="00AD3BD9"/>
    <w:rsid w:val="00B5693A"/>
    <w:rsid w:val="00C96839"/>
    <w:rsid w:val="00CF3F5F"/>
    <w:rsid w:val="00D957E3"/>
    <w:rsid w:val="00DA3BD2"/>
    <w:rsid w:val="00E54F05"/>
    <w:rsid w:val="00EA68B9"/>
    <w:rsid w:val="00ED3281"/>
    <w:rsid w:val="00EF0663"/>
    <w:rsid w:val="00EF5BBB"/>
    <w:rsid w:val="00EF7868"/>
    <w:rsid w:val="00F54C36"/>
    <w:rsid w:val="00FD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A79A66"/>
  <w15:docId w15:val="{36A0A39F-9A15-4C08-81BF-05AF9308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79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9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79D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B4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B49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12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211"/>
  </w:style>
  <w:style w:type="paragraph" w:styleId="Footer">
    <w:name w:val="footer"/>
    <w:basedOn w:val="Normal"/>
    <w:link w:val="FooterChar"/>
    <w:uiPriority w:val="99"/>
    <w:unhideWhenUsed/>
    <w:rsid w:val="00312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211"/>
  </w:style>
  <w:style w:type="paragraph" w:styleId="BalloonText">
    <w:name w:val="Balloon Text"/>
    <w:basedOn w:val="Normal"/>
    <w:link w:val="BalloonTextChar"/>
    <w:uiPriority w:val="99"/>
    <w:semiHidden/>
    <w:unhideWhenUsed/>
    <w:rsid w:val="00312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211"/>
    <w:rPr>
      <w:rFonts w:ascii="Tahoma" w:hAnsi="Tahoma" w:cs="Tahoma"/>
      <w:sz w:val="16"/>
      <w:szCs w:val="16"/>
    </w:rPr>
  </w:style>
  <w:style w:type="paragraph" w:styleId="NoSpacing">
    <w:name w:val="No Spacing"/>
    <w:uiPriority w:val="1"/>
    <w:qFormat/>
    <w:rsid w:val="009D77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328499">
      <w:bodyDiv w:val="1"/>
      <w:marLeft w:val="0"/>
      <w:marRight w:val="0"/>
      <w:marTop w:val="0"/>
      <w:marBottom w:val="0"/>
      <w:divBdr>
        <w:top w:val="none" w:sz="0" w:space="0" w:color="auto"/>
        <w:left w:val="none" w:sz="0" w:space="0" w:color="auto"/>
        <w:bottom w:val="none" w:sz="0" w:space="0" w:color="auto"/>
        <w:right w:val="none" w:sz="0" w:space="0" w:color="auto"/>
      </w:divBdr>
    </w:div>
    <w:div w:id="1108818608">
      <w:bodyDiv w:val="1"/>
      <w:marLeft w:val="0"/>
      <w:marRight w:val="0"/>
      <w:marTop w:val="0"/>
      <w:marBottom w:val="0"/>
      <w:divBdr>
        <w:top w:val="none" w:sz="0" w:space="0" w:color="auto"/>
        <w:left w:val="none" w:sz="0" w:space="0" w:color="auto"/>
        <w:bottom w:val="none" w:sz="0" w:space="0" w:color="auto"/>
        <w:right w:val="none" w:sz="0" w:space="0" w:color="auto"/>
      </w:divBdr>
    </w:div>
    <w:div w:id="125790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Cable &amp; Telecommunications Association</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Barnett</dc:creator>
  <cp:lastModifiedBy>Susan Yun</cp:lastModifiedBy>
  <cp:revision>2</cp:revision>
  <cp:lastPrinted>2017-02-07T17:32:00Z</cp:lastPrinted>
  <dcterms:created xsi:type="dcterms:W3CDTF">2020-01-02T18:40:00Z</dcterms:created>
  <dcterms:modified xsi:type="dcterms:W3CDTF">2020-01-02T18:40:00Z</dcterms:modified>
</cp:coreProperties>
</file>